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975"/>
        <w:tblW w:w="9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0"/>
        <w:gridCol w:w="1100"/>
        <w:gridCol w:w="1100"/>
        <w:gridCol w:w="1100"/>
        <w:gridCol w:w="1100"/>
        <w:gridCol w:w="1100"/>
        <w:gridCol w:w="1100"/>
        <w:gridCol w:w="1380"/>
      </w:tblGrid>
      <w:tr w:rsidR="00E20A1A" w:rsidRPr="00E20A1A" w14:paraId="74F59D07" w14:textId="77777777" w:rsidTr="00293882">
        <w:trPr>
          <w:trHeight w:val="275"/>
        </w:trPr>
        <w:tc>
          <w:tcPr>
            <w:tcW w:w="12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399D51" w14:textId="77777777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Drug name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551EB2" w14:textId="186DFE6A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 xml:space="preserve">         </w:t>
            </w:r>
            <w:proofErr w:type="gramStart"/>
            <w:r w:rsidRPr="00E20A1A">
              <w:rPr>
                <w:rFonts w:ascii="Times New Roman" w:hAnsi="Times New Roman" w:cs="Times New Roman"/>
                <w:szCs w:val="21"/>
              </w:rPr>
              <w:t>with</w:t>
            </w:r>
            <w:proofErr w:type="gramEnd"/>
            <w:r w:rsidRPr="00E20A1A">
              <w:rPr>
                <w:rFonts w:ascii="Times New Roman" w:hAnsi="Times New Roman" w:cs="Times New Roman"/>
                <w:szCs w:val="21"/>
              </w:rPr>
              <w:t xml:space="preserve"> drug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874636" w14:textId="63CBC3F0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 xml:space="preserve">         without drug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9D849F" w14:textId="49097105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PRR (</w:t>
            </w:r>
            <w:r w:rsidR="007F0020" w:rsidRPr="00E20A1A">
              <w:rPr>
                <w:rFonts w:ascii="Times New Roman" w:hAnsi="Times New Roman" w:cs="Times New Roman" w:hint="eastAsia"/>
                <w:szCs w:val="21"/>
              </w:rPr>
              <w:t>95% CI</w:t>
            </w:r>
            <w:r w:rsidRPr="00E20A1A">
              <w:rPr>
                <w:rFonts w:ascii="Times New Roman" w:hAnsi="Times New Roman" w:cs="Times New Roman"/>
                <w:szCs w:val="21"/>
                <w:lang w:val="el-GR"/>
              </w:rPr>
              <w:t>)</w:t>
            </w:r>
          </w:p>
        </w:tc>
      </w:tr>
      <w:tr w:rsidR="00E20A1A" w:rsidRPr="00E20A1A" w14:paraId="50CFA0CB" w14:textId="77777777" w:rsidTr="00293882">
        <w:trPr>
          <w:trHeight w:val="2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60A82" w14:textId="77777777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01DE588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5FB771D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non-cases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154BCF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0A077C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CDFE3C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non-cases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9F03A3" w14:textId="77777777" w:rsidR="00293882" w:rsidRPr="00E20A1A" w:rsidRDefault="00293882" w:rsidP="002938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5B54C3" w14:textId="77777777" w:rsidR="00293882" w:rsidRPr="00E20A1A" w:rsidRDefault="00293882" w:rsidP="0029388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0A1A" w:rsidRPr="00E20A1A" w14:paraId="040428BC" w14:textId="77777777" w:rsidTr="00C56F17">
        <w:trPr>
          <w:trHeight w:val="275"/>
        </w:trPr>
        <w:tc>
          <w:tcPr>
            <w:tcW w:w="920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58716C" w14:textId="77777777" w:rsidR="00293882" w:rsidRPr="00E20A1A" w:rsidRDefault="00293882" w:rsidP="002938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Cardiac failure (SMQ)</w:t>
            </w:r>
          </w:p>
        </w:tc>
      </w:tr>
      <w:tr w:rsidR="00E20A1A" w:rsidRPr="00E20A1A" w14:paraId="2E134655" w14:textId="77777777" w:rsidTr="00D91050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9B6860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20A1A">
              <w:rPr>
                <w:rFonts w:ascii="Times New Roman" w:hAnsi="Times New Roman" w:cs="Times New Roman"/>
                <w:szCs w:val="21"/>
              </w:rPr>
              <w:t>osimertinib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AFFE792" w14:textId="0A09FB9F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6638475" w14:textId="6AA95B63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38,986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2DD7418" w14:textId="404CA91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4BB6C4C" w14:textId="3D0D4E1B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277,821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5368690" w14:textId="6851A9D3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60,257,130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7D50BD2" w14:textId="61582A23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3333209" w14:textId="309A2F7F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2.23 (2.02-2.46)</w:t>
            </w:r>
          </w:p>
        </w:tc>
      </w:tr>
      <w:tr w:rsidR="00E20A1A" w:rsidRPr="00E20A1A" w14:paraId="24FA99CB" w14:textId="77777777" w:rsidTr="00D91050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7DF429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gefitinib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F0C9518" w14:textId="2B5FBCAB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0C0AF83" w14:textId="2A18EE15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24,443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B19D661" w14:textId="52A4C138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942445F" w14:textId="7CA7DDEF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278,084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E45BC90" w14:textId="6B553542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60,271,673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45FC82B" w14:textId="0C89FDFB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98EC3CE" w14:textId="3BEF9A88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1.24 (1.05-1.46)</w:t>
            </w:r>
          </w:p>
        </w:tc>
      </w:tr>
      <w:tr w:rsidR="00E20A1A" w:rsidRPr="00E20A1A" w14:paraId="5DDD0854" w14:textId="77777777" w:rsidTr="00D91050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EAC010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afatinib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4D6EBF3" w14:textId="1FA3D70E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4267D5B" w14:textId="5CC3DBF6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21,638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3A3C8C1" w14:textId="3073B48C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D594C88" w14:textId="72BDD3EA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278,150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5D9F4FE" w14:textId="42DACFB8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60,274,478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5988A37" w14:textId="6FEE6BBB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7FB46EE" w14:textId="400FCC4C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0.74 (0.59-0.93)</w:t>
            </w:r>
          </w:p>
        </w:tc>
      </w:tr>
      <w:tr w:rsidR="00E20A1A" w:rsidRPr="00E20A1A" w14:paraId="295FEFDD" w14:textId="77777777" w:rsidTr="00D91050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955FA0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erlotinib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4824030" w14:textId="3EA03CF5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3E53AB7" w14:textId="14D48EB2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111,057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C0A710B" w14:textId="094B60E9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</w:rPr>
            </w:pPr>
            <w:r w:rsidRPr="00E20A1A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79FA8C8" w14:textId="4911A3D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277,758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31AEF2C" w14:textId="4D4C213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60,185,059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B56681D" w14:textId="3A3A1CAA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CE5078F" w14:textId="37C94DC2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0.91 (0.83-1.00)</w:t>
            </w:r>
          </w:p>
        </w:tc>
      </w:tr>
      <w:tr w:rsidR="00E20A1A" w:rsidRPr="00E20A1A" w14:paraId="6A218CEC" w14:textId="77777777" w:rsidTr="00C56F17">
        <w:trPr>
          <w:trHeight w:val="2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81AEF3" w14:textId="77777777" w:rsidR="00293882" w:rsidRPr="00E20A1A" w:rsidRDefault="00293882" w:rsidP="002938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Cardiomyopathy (SMQ)</w:t>
            </w:r>
          </w:p>
        </w:tc>
      </w:tr>
      <w:tr w:rsidR="00E20A1A" w:rsidRPr="00E20A1A" w14:paraId="0D4440A8" w14:textId="77777777" w:rsidTr="00DE750D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28221D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20A1A">
              <w:rPr>
                <w:rFonts w:ascii="Times New Roman" w:hAnsi="Times New Roman" w:cs="Times New Roman"/>
                <w:szCs w:val="21"/>
              </w:rPr>
              <w:t>osimertinib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2B166FC" w14:textId="7BCEB1EE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AC8B114" w14:textId="0F00C95F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39,230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03E3CCE" w14:textId="47E56F28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EAFA44B" w14:textId="39A0EFB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58,112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33EBBF2" w14:textId="756BCEAE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60,495,619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8BCFF91" w14:textId="3D463700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5A5308B" w14:textId="275F333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5.02 (4.36-5.79)</w:t>
            </w:r>
          </w:p>
        </w:tc>
      </w:tr>
      <w:tr w:rsidR="00E20A1A" w:rsidRPr="00E20A1A" w14:paraId="75D20667" w14:textId="77777777" w:rsidTr="00DE750D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711FB0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gefitinib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4D94E53" w14:textId="6617764A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F9E8026" w14:textId="0A9EC059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24,575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EA6FBE9" w14:textId="1D922265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71AE5C6" w14:textId="5214F5E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58,288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DEDA563" w14:textId="5E7E9F06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60,510,274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0EE933E" w14:textId="49BE6CF1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B9387EA" w14:textId="4E6A00B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0.59 (0.35-1.00)</w:t>
            </w:r>
          </w:p>
        </w:tc>
      </w:tr>
      <w:tr w:rsidR="00E20A1A" w:rsidRPr="00E20A1A" w14:paraId="637E699F" w14:textId="77777777" w:rsidTr="00DE750D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54C9AED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afatinib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6E0332A" w14:textId="138A9C97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217AD85" w14:textId="498F4A36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21,703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168AA4B" w14:textId="4D80AE3D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759FD6D" w14:textId="516C6DE3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58,291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25C13F1" w14:textId="3E2397B5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60,513,146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175DA1F" w14:textId="1EA75870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13D9B5E" w14:textId="49244942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0.53 (0.29-0.95)</w:t>
            </w:r>
          </w:p>
        </w:tc>
      </w:tr>
      <w:tr w:rsidR="00E20A1A" w:rsidRPr="00E20A1A" w14:paraId="369E18EC" w14:textId="77777777" w:rsidTr="00DE750D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A6D800" w14:textId="77777777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erlotinib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2B9264F" w14:textId="614E2067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3FF61EB" w14:textId="205D3EC6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111,460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75C3734" w14:textId="470967C5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7BEC6FE" w14:textId="1F8F4741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58,224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CE4D6EA" w14:textId="4F5A0ADB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60,423,389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215A447" w14:textId="7D62E828" w:rsidR="00335959" w:rsidRPr="00E20A1A" w:rsidRDefault="00335959" w:rsidP="003359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34C0665" w14:textId="0240ADB2" w:rsidR="00335959" w:rsidRPr="00E20A1A" w:rsidRDefault="00335959" w:rsidP="00335959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0.73 (0.58-0.91)</w:t>
            </w:r>
          </w:p>
        </w:tc>
      </w:tr>
      <w:tr w:rsidR="00E20A1A" w:rsidRPr="00E20A1A" w14:paraId="263F255A" w14:textId="77777777" w:rsidTr="00C56F17">
        <w:trPr>
          <w:trHeight w:val="2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2EF378" w14:textId="63668DC6" w:rsidR="00293882" w:rsidRPr="00E20A1A" w:rsidRDefault="00293882" w:rsidP="002938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 xml:space="preserve">Myocardial </w:t>
            </w:r>
            <w:r w:rsidR="00942902" w:rsidRPr="00E20A1A">
              <w:rPr>
                <w:rFonts w:ascii="Times New Roman" w:hAnsi="Times New Roman" w:cs="Times New Roman" w:hint="eastAsia"/>
                <w:szCs w:val="21"/>
              </w:rPr>
              <w:t>infarction</w:t>
            </w:r>
            <w:r w:rsidRPr="00E20A1A">
              <w:rPr>
                <w:rFonts w:ascii="Times New Roman" w:hAnsi="Times New Roman" w:cs="Times New Roman"/>
                <w:szCs w:val="21"/>
              </w:rPr>
              <w:t xml:space="preserve"> (SMQ)</w:t>
            </w:r>
          </w:p>
        </w:tc>
      </w:tr>
      <w:tr w:rsidR="00E20A1A" w:rsidRPr="00E20A1A" w14:paraId="2A1774B9" w14:textId="77777777" w:rsidTr="00A15BC3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88B09B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20A1A">
              <w:rPr>
                <w:rFonts w:ascii="Times New Roman" w:hAnsi="Times New Roman" w:cs="Times New Roman"/>
                <w:szCs w:val="21"/>
              </w:rPr>
              <w:t>osimertinib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9EC0C05" w14:textId="2B708299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F95C9E7" w14:textId="6B81313F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39,329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06F4B3C" w14:textId="1D804237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8A5E5A2" w14:textId="061C92C6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270,608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F675178" w14:textId="1737FC6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60,272,507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9AD30D3" w14:textId="504A63C6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436EC63" w14:textId="356F819E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0.60 (0.50-0.72)</w:t>
            </w:r>
          </w:p>
        </w:tc>
      </w:tr>
      <w:tr w:rsidR="00E20A1A" w:rsidRPr="00E20A1A" w14:paraId="22527BC5" w14:textId="77777777" w:rsidTr="00A15BC3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E5A01E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gefitinib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43C809A" w14:textId="265DD422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01E8EC2" w14:textId="2A8C74C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24,531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F5750CA" w14:textId="0C54ED8C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3C32495" w14:textId="1D4952B0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270,660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05F5021" w14:textId="149AAD68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60,287,305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391E052" w14:textId="18B19769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E579DEE" w14:textId="69A70466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0.49 (0.38-0.64)</w:t>
            </w:r>
          </w:p>
        </w:tc>
      </w:tr>
      <w:tr w:rsidR="00E20A1A" w:rsidRPr="00E20A1A" w14:paraId="5E792407" w14:textId="77777777" w:rsidTr="00A15BC3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62F2E8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afatinib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C0D8CEA" w14:textId="2AB44135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EE3D6A9" w14:textId="22A02E41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21,679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5AEC937" w14:textId="0DE20A90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D6A292F" w14:textId="585BAAB9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270,678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CBAC09F" w14:textId="61E775B8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60,290,157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37C77B8" w14:textId="056FD370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9098D28" w14:textId="6247014E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0.37 (0.27-0.51)</w:t>
            </w:r>
          </w:p>
        </w:tc>
      </w:tr>
      <w:tr w:rsidR="00E20A1A" w:rsidRPr="00E20A1A" w14:paraId="48115D59" w14:textId="77777777" w:rsidTr="00A15BC3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67FAFB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erlotinib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814523C" w14:textId="4944503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EA3CCF2" w14:textId="4E7BBCEA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111,286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CFA3136" w14:textId="54FEF79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53EC188" w14:textId="15E75261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270,462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3933AE0" w14:textId="2B237DD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60,200,550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2466D41" w14:textId="14897DC5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2DA3433" w14:textId="706E878C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0.51 (0.45-0.57)</w:t>
            </w:r>
          </w:p>
        </w:tc>
      </w:tr>
      <w:tr w:rsidR="00E20A1A" w:rsidRPr="00E20A1A" w14:paraId="1ECE7802" w14:textId="77777777" w:rsidTr="00C56F17">
        <w:trPr>
          <w:trHeight w:val="27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36EA7C" w14:textId="77777777" w:rsidR="00293882" w:rsidRPr="00E20A1A" w:rsidRDefault="00293882" w:rsidP="002938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20A1A">
              <w:rPr>
                <w:rFonts w:ascii="Times New Roman" w:hAnsi="Times New Roman" w:cs="Times New Roman"/>
                <w:szCs w:val="21"/>
              </w:rPr>
              <w:t>Ischaemic</w:t>
            </w:r>
            <w:proofErr w:type="spellEnd"/>
            <w:r w:rsidRPr="00E20A1A">
              <w:rPr>
                <w:rFonts w:ascii="Times New Roman" w:hAnsi="Times New Roman" w:cs="Times New Roman"/>
                <w:szCs w:val="21"/>
              </w:rPr>
              <w:t xml:space="preserve"> heart disease (SMQ)</w:t>
            </w:r>
          </w:p>
        </w:tc>
      </w:tr>
      <w:tr w:rsidR="00E20A1A" w:rsidRPr="00E20A1A" w14:paraId="29841CAE" w14:textId="77777777" w:rsidTr="00DD6049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DE99D9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20A1A">
              <w:rPr>
                <w:rFonts w:ascii="Times New Roman" w:hAnsi="Times New Roman" w:cs="Times New Roman"/>
                <w:szCs w:val="21"/>
              </w:rPr>
              <w:t>osimertinib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3C111B9" w14:textId="00D8DD0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0D18B4C" w14:textId="3A1F0071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39,296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1D9B914" w14:textId="622F20D4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89DFF45" w14:textId="1B44C23D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343,566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056CD17" w14:textId="1CC9CE25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60,156,872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D06A8B9" w14:textId="712B3A6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8391FB" w14:textId="08099A0E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eastAsia="Yu Gothic" w:hAnsi="Times New Roman" w:cs="Times New Roman"/>
                <w:szCs w:val="21"/>
              </w:rPr>
              <w:t>0.59 (0.50-0.70)</w:t>
            </w:r>
          </w:p>
        </w:tc>
      </w:tr>
      <w:tr w:rsidR="00E20A1A" w:rsidRPr="00E20A1A" w14:paraId="15AAF4C2" w14:textId="77777777" w:rsidTr="00DD6049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4D1886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gefitinib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4B2BA4D" w14:textId="60792F8D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7A1EBD9" w14:textId="49F54850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24,502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9E1AF6F" w14:textId="00F08A07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21419BB" w14:textId="4BF15976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343,621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82BDDB1" w14:textId="370FF2F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60,171,666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5E4C96F" w14:textId="0A8685FC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108428" w14:textId="6E6B0775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eastAsia="Yu Gothic" w:hAnsi="Times New Roman" w:cs="Times New Roman"/>
                <w:szCs w:val="21"/>
              </w:rPr>
              <w:t>0.56 (0.45-0.70)</w:t>
            </w:r>
          </w:p>
        </w:tc>
      </w:tr>
      <w:tr w:rsidR="00E20A1A" w:rsidRPr="00E20A1A" w14:paraId="5B1919CF" w14:textId="77777777" w:rsidTr="00DD6049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7C84A0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afatinib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5F8D945" w14:textId="42112E13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6B42287" w14:textId="273E85D5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21,670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79D75A1" w14:textId="4D85F193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EB65A22" w14:textId="46C5B7E8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343,656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4ACB07B" w14:textId="1EFB8E01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60,174,498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FFB2843" w14:textId="5876EDF6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447A6B" w14:textId="68364B74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eastAsia="Yu Gothic" w:hAnsi="Times New Roman" w:cs="Times New Roman"/>
                <w:szCs w:val="21"/>
              </w:rPr>
              <w:t>0.35 (0.30-0.47)</w:t>
            </w:r>
          </w:p>
        </w:tc>
      </w:tr>
      <w:tr w:rsidR="00E20A1A" w:rsidRPr="00E20A1A" w14:paraId="1FF8E32F" w14:textId="77777777" w:rsidTr="00DD6049">
        <w:trPr>
          <w:trHeight w:val="2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000A37" w14:textId="77777777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  <w:szCs w:val="21"/>
              </w:rPr>
              <w:t>erlotinib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594CF06" w14:textId="34F14A2E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8D6FA83" w14:textId="46BA3F62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111,214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A554B8E" w14:textId="13DCC09B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54069DE" w14:textId="733CCC33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343,397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32A36F9" w14:textId="0FE8FF42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60,084,954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58BD9AD" w14:textId="102F82F8" w:rsidR="00985C60" w:rsidRPr="00E20A1A" w:rsidRDefault="00985C60" w:rsidP="00985C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2ABF47" w14:textId="51C70023" w:rsidR="00985C60" w:rsidRPr="00E20A1A" w:rsidRDefault="00985C60" w:rsidP="00985C60">
            <w:pPr>
              <w:rPr>
                <w:rFonts w:ascii="Times New Roman" w:hAnsi="Times New Roman" w:cs="Times New Roman"/>
                <w:szCs w:val="21"/>
              </w:rPr>
            </w:pPr>
            <w:r w:rsidRPr="00E20A1A">
              <w:rPr>
                <w:rFonts w:ascii="Times New Roman" w:eastAsia="Yu Gothic" w:hAnsi="Times New Roman" w:cs="Times New Roman"/>
                <w:szCs w:val="21"/>
              </w:rPr>
              <w:t>0.48 (0.43-0.53)</w:t>
            </w:r>
          </w:p>
        </w:tc>
      </w:tr>
    </w:tbl>
    <w:p w14:paraId="01260702" w14:textId="7FE63B4E" w:rsidR="00F465AF" w:rsidRPr="00E20A1A" w:rsidRDefault="00293882">
      <w:pPr>
        <w:rPr>
          <w:rFonts w:ascii="Times New Roman" w:hAnsi="Times New Roman" w:cs="Times New Roman"/>
          <w:szCs w:val="21"/>
        </w:rPr>
      </w:pPr>
      <w:r w:rsidRPr="00E20A1A">
        <w:rPr>
          <w:rFonts w:ascii="Times New Roman" w:hAnsi="Times New Roman" w:cs="Times New Roman"/>
          <w:szCs w:val="21"/>
        </w:rPr>
        <w:t xml:space="preserve">Table </w:t>
      </w:r>
      <w:r w:rsidR="007A58C7" w:rsidRPr="00E20A1A">
        <w:rPr>
          <w:rFonts w:ascii="Times New Roman" w:hAnsi="Times New Roman" w:cs="Times New Roman"/>
          <w:szCs w:val="21"/>
        </w:rPr>
        <w:t>S</w:t>
      </w:r>
      <w:r w:rsidRPr="00E20A1A">
        <w:rPr>
          <w:rFonts w:ascii="Times New Roman" w:hAnsi="Times New Roman" w:cs="Times New Roman"/>
          <w:szCs w:val="21"/>
        </w:rPr>
        <w:t>1</w:t>
      </w:r>
      <w:r w:rsidR="007A58C7" w:rsidRPr="00E20A1A">
        <w:rPr>
          <w:rFonts w:ascii="Times New Roman" w:hAnsi="Times New Roman" w:cs="Times New Roman"/>
          <w:szCs w:val="21"/>
        </w:rPr>
        <w:t xml:space="preserve"> Yanagida S et al.</w:t>
      </w:r>
    </w:p>
    <w:p w14:paraId="5E5AF7B3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63FA74E7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7E3DC666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53AB8287" w14:textId="77777777" w:rsidR="00CE5B80" w:rsidRPr="00E20A1A" w:rsidRDefault="00CE5B80" w:rsidP="00CE5B80">
      <w:pPr>
        <w:widowControl/>
        <w:spacing w:line="48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20A1A">
        <w:rPr>
          <w:rFonts w:ascii="Times New Roman" w:hAnsi="Times New Roman" w:cs="Times New Roman"/>
          <w:b/>
          <w:bCs/>
          <w:sz w:val="24"/>
          <w:szCs w:val="24"/>
        </w:rPr>
        <w:t>PRR with 95% confidence interval for cardiac adverse events (SMQ) associated with EGFR-TKIs use.</w:t>
      </w:r>
    </w:p>
    <w:p w14:paraId="75BB50D4" w14:textId="77777777" w:rsidR="00CE5B80" w:rsidRPr="00E20A1A" w:rsidRDefault="00CE5B80" w:rsidP="00CE5B80">
      <w:pPr>
        <w:widowControl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E20A1A">
        <w:rPr>
          <w:rFonts w:ascii="Times New Roman" w:hAnsi="Times New Roman" w:cs="Times New Roman"/>
          <w:sz w:val="24"/>
          <w:szCs w:val="24"/>
        </w:rPr>
        <w:t>Based on the FAERS database, the table presents the proportional reporting ratio (PRR) with 95% confidence intervals and frequency (%) of EGFR-TKIs (</w:t>
      </w:r>
      <w:proofErr w:type="spellStart"/>
      <w:r w:rsidRPr="00E20A1A">
        <w:rPr>
          <w:rFonts w:ascii="Times New Roman" w:hAnsi="Times New Roman" w:cs="Times New Roman"/>
          <w:sz w:val="24"/>
          <w:szCs w:val="24"/>
        </w:rPr>
        <w:t>osimertinib</w:t>
      </w:r>
      <w:proofErr w:type="spellEnd"/>
      <w:r w:rsidRPr="00E20A1A">
        <w:rPr>
          <w:rFonts w:ascii="Times New Roman" w:hAnsi="Times New Roman" w:cs="Times New Roman"/>
          <w:sz w:val="24"/>
          <w:szCs w:val="24"/>
        </w:rPr>
        <w:t>, gefitinib, erlotinib, and afatinib) for adverse events (SMQ</w:t>
      </w:r>
      <w:proofErr w:type="gramStart"/>
      <w:r w:rsidRPr="00E20A1A">
        <w:rPr>
          <w:rFonts w:ascii="Times New Roman" w:hAnsi="Times New Roman" w:cs="Times New Roman"/>
          <w:sz w:val="24"/>
          <w:szCs w:val="24"/>
        </w:rPr>
        <w:t>)</w:t>
      </w:r>
      <w:r w:rsidRPr="00E20A1A">
        <w:rPr>
          <w:rFonts w:ascii="Times New Roman" w:hAnsi="Times New Roman" w:cs="Times New Roman" w:hint="eastAsia"/>
          <w:sz w:val="24"/>
          <w:szCs w:val="24"/>
        </w:rPr>
        <w:t>,</w:t>
      </w:r>
      <w:r w:rsidRPr="00E20A1A">
        <w:rPr>
          <w:rFonts w:ascii="Times New Roman" w:hAnsi="Times New Roman" w:cs="Times New Roman"/>
          <w:sz w:val="24"/>
          <w:szCs w:val="24"/>
        </w:rPr>
        <w:t xml:space="preserve"> Cardiac failure</w:t>
      </w:r>
      <w:proofErr w:type="gramEnd"/>
      <w:r w:rsidRPr="00E20A1A">
        <w:rPr>
          <w:rFonts w:ascii="Times New Roman" w:hAnsi="Times New Roman" w:cs="Times New Roman"/>
          <w:sz w:val="24"/>
          <w:szCs w:val="24"/>
        </w:rPr>
        <w:t>, Cardiomyopathy, Myocardial inf</w:t>
      </w:r>
      <w:r w:rsidRPr="00E20A1A">
        <w:rPr>
          <w:rFonts w:ascii="Times New Roman" w:hAnsi="Times New Roman" w:cs="Times New Roman" w:hint="eastAsia"/>
          <w:sz w:val="24"/>
          <w:szCs w:val="24"/>
        </w:rPr>
        <w:t>ar</w:t>
      </w:r>
      <w:r w:rsidRPr="00E20A1A">
        <w:rPr>
          <w:rFonts w:ascii="Times New Roman" w:hAnsi="Times New Roman" w:cs="Times New Roman"/>
          <w:sz w:val="24"/>
          <w:szCs w:val="24"/>
        </w:rPr>
        <w:t xml:space="preserve">ction, and </w:t>
      </w:r>
      <w:proofErr w:type="gramStart"/>
      <w:r w:rsidRPr="00E20A1A">
        <w:rPr>
          <w:rFonts w:ascii="Times New Roman" w:hAnsi="Times New Roman" w:cs="Times New Roman"/>
          <w:sz w:val="24"/>
          <w:szCs w:val="24"/>
        </w:rPr>
        <w:t>Ischemic heart disease</w:t>
      </w:r>
      <w:proofErr w:type="gramEnd"/>
      <w:r w:rsidRPr="00E20A1A">
        <w:rPr>
          <w:rFonts w:ascii="Times New Roman" w:hAnsi="Times New Roman" w:cs="Times New Roman" w:hint="eastAsia"/>
          <w:sz w:val="24"/>
          <w:szCs w:val="24"/>
        </w:rPr>
        <w:t>.</w:t>
      </w:r>
    </w:p>
    <w:p w14:paraId="5C39AF0C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7BF8E5DE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47FC071F" w14:textId="77777777" w:rsidR="00CE5B80" w:rsidRPr="00E20A1A" w:rsidRDefault="00CE5B80">
      <w:pPr>
        <w:rPr>
          <w:rFonts w:ascii="Times New Roman" w:hAnsi="Times New Roman" w:cs="Times New Roman"/>
          <w:szCs w:val="21"/>
        </w:rPr>
      </w:pPr>
    </w:p>
    <w:p w14:paraId="1E66BB17" w14:textId="77777777" w:rsidR="00293882" w:rsidRPr="00E20A1A" w:rsidRDefault="00293882">
      <w:pPr>
        <w:rPr>
          <w:rFonts w:ascii="Times New Roman" w:hAnsi="Times New Roman" w:cs="Times New Roman"/>
          <w:szCs w:val="21"/>
        </w:rPr>
      </w:pPr>
    </w:p>
    <w:p w14:paraId="14AF997B" w14:textId="77777777" w:rsidR="00293882" w:rsidRPr="00E20A1A" w:rsidRDefault="00293882">
      <w:pPr>
        <w:rPr>
          <w:rFonts w:ascii="Times New Roman" w:hAnsi="Times New Roman" w:cs="Times New Roman"/>
          <w:szCs w:val="21"/>
        </w:rPr>
      </w:pPr>
    </w:p>
    <w:p w14:paraId="48BC6228" w14:textId="73AE8615" w:rsidR="00293882" w:rsidRPr="00E20A1A" w:rsidRDefault="00293882" w:rsidP="006153A2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293882" w:rsidRPr="00E20A1A" w:rsidSect="00940BEA">
      <w:pgSz w:w="12240" w:h="15840" w:code="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BE5F" w14:textId="77777777" w:rsidR="000B532C" w:rsidRDefault="000B532C" w:rsidP="007A58C7">
      <w:r>
        <w:separator/>
      </w:r>
    </w:p>
  </w:endnote>
  <w:endnote w:type="continuationSeparator" w:id="0">
    <w:p w14:paraId="73B37773" w14:textId="77777777" w:rsidR="000B532C" w:rsidRDefault="000B532C" w:rsidP="007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35B81" w14:textId="77777777" w:rsidR="000B532C" w:rsidRDefault="000B532C" w:rsidP="007A58C7">
      <w:r>
        <w:separator/>
      </w:r>
    </w:p>
  </w:footnote>
  <w:footnote w:type="continuationSeparator" w:id="0">
    <w:p w14:paraId="39535CDC" w14:textId="77777777" w:rsidR="000B532C" w:rsidRDefault="000B532C" w:rsidP="007A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82"/>
    <w:rsid w:val="0003380C"/>
    <w:rsid w:val="00043358"/>
    <w:rsid w:val="000B532C"/>
    <w:rsid w:val="001461A0"/>
    <w:rsid w:val="001C3F20"/>
    <w:rsid w:val="001D3FA2"/>
    <w:rsid w:val="00225FE8"/>
    <w:rsid w:val="0024089A"/>
    <w:rsid w:val="00293882"/>
    <w:rsid w:val="002D47A4"/>
    <w:rsid w:val="00335959"/>
    <w:rsid w:val="003472AE"/>
    <w:rsid w:val="004249DB"/>
    <w:rsid w:val="00453775"/>
    <w:rsid w:val="004F104B"/>
    <w:rsid w:val="0050428B"/>
    <w:rsid w:val="0056002F"/>
    <w:rsid w:val="00596A1B"/>
    <w:rsid w:val="006153A2"/>
    <w:rsid w:val="006B3C8C"/>
    <w:rsid w:val="007663BD"/>
    <w:rsid w:val="007A58C7"/>
    <w:rsid w:val="007C042D"/>
    <w:rsid w:val="007F0020"/>
    <w:rsid w:val="008054D2"/>
    <w:rsid w:val="00940BEA"/>
    <w:rsid w:val="00942902"/>
    <w:rsid w:val="0094585F"/>
    <w:rsid w:val="00985C60"/>
    <w:rsid w:val="00AB38BD"/>
    <w:rsid w:val="00AC4C7B"/>
    <w:rsid w:val="00AF01F6"/>
    <w:rsid w:val="00B70485"/>
    <w:rsid w:val="00C34E0F"/>
    <w:rsid w:val="00C56F17"/>
    <w:rsid w:val="00CE5B80"/>
    <w:rsid w:val="00D51F96"/>
    <w:rsid w:val="00DB46DD"/>
    <w:rsid w:val="00E20A1A"/>
    <w:rsid w:val="00E56FD4"/>
    <w:rsid w:val="00E76CC4"/>
    <w:rsid w:val="00F465AF"/>
    <w:rsid w:val="00F56322"/>
    <w:rsid w:val="00F71B79"/>
    <w:rsid w:val="00FA4E57"/>
    <w:rsid w:val="00FC13F3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26307"/>
  <w15:chartTrackingRefBased/>
  <w15:docId w15:val="{D362020C-F7AC-4F9D-8C51-A636EC7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8C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8C7"/>
  </w:style>
  <w:style w:type="paragraph" w:styleId="Footer">
    <w:name w:val="footer"/>
    <w:basedOn w:val="Normal"/>
    <w:link w:val="FooterChar"/>
    <w:uiPriority w:val="99"/>
    <w:unhideWhenUsed/>
    <w:rsid w:val="007A58C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8C7"/>
  </w:style>
  <w:style w:type="character" w:styleId="CommentReference">
    <w:name w:val="annotation reference"/>
    <w:basedOn w:val="DefaultParagraphFont"/>
    <w:uiPriority w:val="99"/>
    <w:semiHidden/>
    <w:unhideWhenUsed/>
    <w:rsid w:val="00FC13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13F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C13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1509</Characters>
  <Application>Microsoft Office Word</Application>
  <DocSecurity>0</DocSecurity>
  <Lines>25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Yanagida</dc:creator>
  <cp:keywords/>
  <dc:description/>
  <cp:lastModifiedBy>Alethea Gerding</cp:lastModifiedBy>
  <cp:revision>4</cp:revision>
  <dcterms:created xsi:type="dcterms:W3CDTF">2025-07-29T21:31:00Z</dcterms:created>
  <dcterms:modified xsi:type="dcterms:W3CDTF">2025-07-29T21:34:00Z</dcterms:modified>
</cp:coreProperties>
</file>